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7" w:rsidRPr="005B3E9B" w:rsidRDefault="006067A7" w:rsidP="005B3E9B">
      <w:pPr>
        <w:rPr>
          <w:b/>
          <w:sz w:val="32"/>
          <w:szCs w:val="32"/>
        </w:rPr>
      </w:pPr>
    </w:p>
    <w:p w:rsidR="00C22DB6" w:rsidRPr="005B3E9B" w:rsidRDefault="00C22DB6" w:rsidP="00C22DB6">
      <w:pPr>
        <w:ind w:left="-1418"/>
        <w:jc w:val="center"/>
        <w:rPr>
          <w:b/>
          <w:sz w:val="32"/>
          <w:szCs w:val="32"/>
        </w:rPr>
      </w:pPr>
      <w:r w:rsidRPr="005B3E9B">
        <w:rPr>
          <w:b/>
          <w:sz w:val="32"/>
          <w:szCs w:val="32"/>
        </w:rPr>
        <w:t xml:space="preserve">Перечень нормативных правовых документов, </w:t>
      </w:r>
    </w:p>
    <w:p w:rsidR="00C22DB6" w:rsidRPr="005B3E9B" w:rsidRDefault="00C22DB6" w:rsidP="00C22DB6">
      <w:pPr>
        <w:ind w:left="-1418"/>
        <w:jc w:val="center"/>
        <w:rPr>
          <w:b/>
          <w:sz w:val="32"/>
          <w:szCs w:val="32"/>
        </w:rPr>
      </w:pPr>
      <w:proofErr w:type="gramStart"/>
      <w:r w:rsidRPr="005B3E9B">
        <w:rPr>
          <w:b/>
          <w:sz w:val="32"/>
          <w:szCs w:val="32"/>
        </w:rPr>
        <w:t>регламентирующих</w:t>
      </w:r>
      <w:proofErr w:type="gramEnd"/>
      <w:r w:rsidRPr="005B3E9B">
        <w:rPr>
          <w:b/>
          <w:sz w:val="32"/>
          <w:szCs w:val="32"/>
        </w:rPr>
        <w:t xml:space="preserve"> введение ФГОС ДО </w:t>
      </w:r>
    </w:p>
    <w:p w:rsidR="00C22DB6" w:rsidRPr="006067A7" w:rsidRDefault="00C22DB6" w:rsidP="00C22DB6">
      <w:pPr>
        <w:ind w:left="-1418" w:firstLine="851"/>
        <w:jc w:val="both"/>
        <w:rPr>
          <w:sz w:val="28"/>
          <w:szCs w:val="28"/>
        </w:rPr>
      </w:pP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>Федеральный закон от 29.12.2012 № 273-ФЗ «Об образовании в Российской Федерации»;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6067A7">
        <w:rPr>
          <w:sz w:val="28"/>
          <w:szCs w:val="28"/>
        </w:rPr>
        <w:t>Минобрнауки</w:t>
      </w:r>
      <w:proofErr w:type="spellEnd"/>
      <w:r w:rsidRPr="006067A7">
        <w:rPr>
          <w:sz w:val="28"/>
          <w:szCs w:val="28"/>
        </w:rPr>
        <w:t xml:space="preserve"> России от 17.10.2013 № 1 155);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</w:t>
      </w:r>
      <w:proofErr w:type="spellStart"/>
      <w:proofErr w:type="gramStart"/>
      <w:r w:rsidRPr="006067A7">
        <w:rPr>
          <w:sz w:val="28"/>
          <w:szCs w:val="28"/>
        </w:rPr>
        <w:t>н</w:t>
      </w:r>
      <w:proofErr w:type="spellEnd"/>
      <w:proofErr w:type="gramEnd"/>
      <w:r w:rsidRPr="006067A7">
        <w:rPr>
          <w:sz w:val="28"/>
          <w:szCs w:val="28"/>
        </w:rPr>
        <w:t xml:space="preserve"> «</w:t>
      </w:r>
      <w:proofErr w:type="gramStart"/>
      <w:r w:rsidRPr="006067A7">
        <w:rPr>
          <w:sz w:val="28"/>
          <w:szCs w:val="28"/>
        </w:rPr>
        <w:t>Об</w:t>
      </w:r>
      <w:proofErr w:type="gramEnd"/>
      <w:r w:rsidRPr="006067A7">
        <w:rPr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 15.05.2013 № 26 «Об утверждении </w:t>
      </w:r>
      <w:proofErr w:type="spellStart"/>
      <w:r w:rsidRPr="006067A7">
        <w:rPr>
          <w:sz w:val="28"/>
          <w:szCs w:val="28"/>
        </w:rPr>
        <w:t>СанПиН</w:t>
      </w:r>
      <w:proofErr w:type="spellEnd"/>
      <w:r w:rsidRPr="006067A7">
        <w:rPr>
          <w:sz w:val="28"/>
          <w:szCs w:val="28"/>
        </w:rPr>
        <w:t>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 xml:space="preserve">Методические рекомендации по реализации </w:t>
      </w:r>
      <w:proofErr w:type="gramStart"/>
      <w:r w:rsidRPr="006067A7">
        <w:rPr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6067A7"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rPr>
          <w:sz w:val="28"/>
          <w:szCs w:val="28"/>
        </w:rPr>
      </w:pPr>
      <w:r w:rsidRPr="006067A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outlineLvl w:val="1"/>
        <w:rPr>
          <w:sz w:val="28"/>
          <w:szCs w:val="28"/>
        </w:rPr>
      </w:pPr>
      <w:r w:rsidRPr="006067A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outlineLvl w:val="1"/>
        <w:rPr>
          <w:sz w:val="28"/>
          <w:szCs w:val="28"/>
        </w:rPr>
      </w:pPr>
      <w:r w:rsidRPr="006067A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outlineLvl w:val="1"/>
        <w:rPr>
          <w:sz w:val="28"/>
          <w:szCs w:val="28"/>
        </w:rPr>
      </w:pPr>
      <w:r w:rsidRPr="006067A7">
        <w:rPr>
          <w:sz w:val="28"/>
          <w:szCs w:val="28"/>
        </w:rPr>
        <w:t>Постановление Правительства Ростовской области от 25.04.2013 № 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p w:rsidR="00C22DB6" w:rsidRPr="006067A7" w:rsidRDefault="00C22DB6" w:rsidP="00C22DB6">
      <w:pPr>
        <w:pStyle w:val="a3"/>
        <w:numPr>
          <w:ilvl w:val="0"/>
          <w:numId w:val="1"/>
        </w:numPr>
        <w:ind w:left="-1418" w:right="89" w:firstLine="851"/>
        <w:jc w:val="both"/>
        <w:outlineLvl w:val="1"/>
        <w:rPr>
          <w:sz w:val="28"/>
          <w:szCs w:val="28"/>
        </w:rPr>
      </w:pPr>
      <w:r w:rsidRPr="006067A7">
        <w:rPr>
          <w:sz w:val="28"/>
          <w:szCs w:val="28"/>
        </w:rPr>
        <w:t>Постановление Администрации города Волгодонска от 28.05.2013 №1873 «Об утверждении Плана мероприятий («дорожная карта») «Изменения в отраслях социальной сферы, направленные на повышение эффективности образования в муниципальном образовании «Город Волгодонск».</w:t>
      </w:r>
    </w:p>
    <w:p w:rsidR="005B3E9B" w:rsidRDefault="00C22DB6" w:rsidP="006067A7">
      <w:pPr>
        <w:pStyle w:val="a3"/>
        <w:numPr>
          <w:ilvl w:val="0"/>
          <w:numId w:val="1"/>
        </w:numPr>
        <w:pBdr>
          <w:bottom w:val="single" w:sz="12" w:space="0" w:color="auto"/>
        </w:pBdr>
        <w:ind w:left="-1418" w:right="89" w:firstLine="851"/>
        <w:jc w:val="both"/>
        <w:outlineLvl w:val="1"/>
        <w:rPr>
          <w:sz w:val="28"/>
          <w:szCs w:val="28"/>
        </w:rPr>
      </w:pPr>
      <w:r w:rsidRPr="006067A7">
        <w:rPr>
          <w:sz w:val="28"/>
          <w:szCs w:val="28"/>
        </w:rPr>
        <w:t xml:space="preserve">Приказ </w:t>
      </w:r>
      <w:proofErr w:type="spellStart"/>
      <w:r w:rsidRPr="006067A7">
        <w:rPr>
          <w:sz w:val="28"/>
          <w:szCs w:val="28"/>
        </w:rPr>
        <w:t>минобразования</w:t>
      </w:r>
      <w:proofErr w:type="spellEnd"/>
      <w:r w:rsidRPr="006067A7">
        <w:rPr>
          <w:sz w:val="28"/>
          <w:szCs w:val="28"/>
        </w:rPr>
        <w:t xml:space="preserve"> Ростовской области от 31.12.2013 №947 «Об организации работы по введению Федерального государственного стандарта дошкольного образования в Ростовской области». </w:t>
      </w:r>
    </w:p>
    <w:p w:rsidR="005B3E9B" w:rsidRDefault="005B3E9B" w:rsidP="005B3E9B">
      <w:pPr>
        <w:pBdr>
          <w:bottom w:val="single" w:sz="12" w:space="0" w:color="auto"/>
        </w:pBdr>
        <w:ind w:left="-1418" w:right="89"/>
        <w:jc w:val="both"/>
        <w:outlineLvl w:val="1"/>
        <w:rPr>
          <w:sz w:val="28"/>
          <w:szCs w:val="28"/>
        </w:rPr>
      </w:pPr>
    </w:p>
    <w:p w:rsidR="005B3E9B" w:rsidRDefault="005B3E9B" w:rsidP="005B3E9B">
      <w:pPr>
        <w:pBdr>
          <w:bottom w:val="single" w:sz="12" w:space="0" w:color="auto"/>
        </w:pBdr>
        <w:ind w:left="-1418" w:right="89"/>
        <w:jc w:val="both"/>
        <w:outlineLvl w:val="1"/>
        <w:rPr>
          <w:sz w:val="28"/>
          <w:szCs w:val="28"/>
        </w:rPr>
      </w:pPr>
    </w:p>
    <w:p w:rsidR="005B3E9B" w:rsidRDefault="005B3E9B" w:rsidP="005B3E9B">
      <w:pPr>
        <w:pBdr>
          <w:bottom w:val="single" w:sz="12" w:space="0" w:color="auto"/>
        </w:pBdr>
        <w:ind w:left="-1418" w:right="89"/>
        <w:jc w:val="both"/>
        <w:outlineLvl w:val="1"/>
        <w:rPr>
          <w:sz w:val="28"/>
          <w:szCs w:val="28"/>
        </w:rPr>
      </w:pPr>
    </w:p>
    <w:p w:rsidR="005B3E9B" w:rsidRDefault="005B3E9B" w:rsidP="005B3E9B">
      <w:pPr>
        <w:pBdr>
          <w:bottom w:val="single" w:sz="12" w:space="0" w:color="auto"/>
        </w:pBdr>
        <w:ind w:left="-1418" w:right="89"/>
        <w:jc w:val="both"/>
        <w:outlineLvl w:val="1"/>
        <w:rPr>
          <w:sz w:val="28"/>
          <w:szCs w:val="28"/>
        </w:rPr>
      </w:pPr>
    </w:p>
    <w:p w:rsidR="00C22DB6" w:rsidRPr="005B3E9B" w:rsidRDefault="00C22DB6" w:rsidP="005B3E9B">
      <w:pPr>
        <w:pBdr>
          <w:bottom w:val="single" w:sz="12" w:space="0" w:color="auto"/>
        </w:pBdr>
        <w:ind w:left="-1418" w:right="89"/>
        <w:jc w:val="both"/>
        <w:outlineLvl w:val="1"/>
        <w:rPr>
          <w:sz w:val="28"/>
          <w:szCs w:val="28"/>
        </w:rPr>
      </w:pPr>
      <w:r w:rsidRPr="005B3E9B">
        <w:rPr>
          <w:sz w:val="28"/>
          <w:szCs w:val="28"/>
        </w:rPr>
        <w:t xml:space="preserve"> </w:t>
      </w:r>
    </w:p>
    <w:p w:rsidR="00C22DB6" w:rsidRPr="00C22DB6" w:rsidRDefault="00C22DB6" w:rsidP="00C22DB6">
      <w:pPr>
        <w:pStyle w:val="a3"/>
        <w:ind w:left="-567" w:right="89"/>
        <w:jc w:val="both"/>
        <w:outlineLvl w:val="1"/>
      </w:pPr>
    </w:p>
    <w:sectPr w:rsidR="00C22DB6" w:rsidRPr="00C22DB6" w:rsidSect="00C22DB6">
      <w:pgSz w:w="11906" w:h="16838"/>
      <w:pgMar w:top="142" w:right="1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0000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B6"/>
    <w:rsid w:val="00100E9C"/>
    <w:rsid w:val="005B3E9B"/>
    <w:rsid w:val="006067A7"/>
    <w:rsid w:val="00A462E4"/>
    <w:rsid w:val="00AD75B6"/>
    <w:rsid w:val="00BD15EA"/>
    <w:rsid w:val="00C2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99A6-B439-4C4C-B9DB-96F8D91B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Л.Ю.</dc:creator>
  <cp:keywords/>
  <dc:description/>
  <cp:lastModifiedBy>Лебедева Л.Ю.</cp:lastModifiedBy>
  <cp:revision>2</cp:revision>
  <cp:lastPrinted>2002-07-30T01:51:00Z</cp:lastPrinted>
  <dcterms:created xsi:type="dcterms:W3CDTF">2002-07-30T02:18:00Z</dcterms:created>
  <dcterms:modified xsi:type="dcterms:W3CDTF">2002-07-30T02:18:00Z</dcterms:modified>
</cp:coreProperties>
</file>