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  <w:t xml:space="preserve">Картотека игр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28"/>
          <w:szCs w:val="28"/>
        </w:rPr>
        <w:t>(для детей с ОВЗ)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Развивающая игра с ленточками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Развивающая игра с ленточками является развлечением, но кроме хорошего настроения она обучает через подражание; учит действовать двумя руками одновременно; отрабатывает новые движения и совершенствует уже имеющиеся; развивает фантазию, познавательные способности (память, внимание, творческое мышление) и эстетическое чувство; улучшает координацию движений; развивает ловкость и умение манипулировать различными предметами.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Приготовьте для игры несколько разноцветных бумажных лент, каждая не более 40 сантиметров длиной.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Возьмите ленту в руки и подойдите к ребенку.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Начните играть с лентой, чтобы она извивалась у вас в руках. Поворачивайте ее в разных направлениях и свободно варьируйте темп движений.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Ребёнок тоже захочет присоединиться к вам. Дайте ему одну из лент.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Покажите ребенку, как правильно держать и двигать ленту.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При помощи лент можно выписывать в воздухе различные фигуры. Когда ребёнок научится управлять лентой, попробуйте поиграть ленточками под музыку, двигаясь ей в такт, танцуя с ними.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Также ленту можно привязать к небольшой палке (как в художественной гимнастике), и заставлять ленту виться, двигая палку.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"Волшебные пузырьки"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Чтобы ребенок постоянно развивался необходимо регулярно играть с ним в развивающие игры. Но развивающие не значит скучные и не значит, что нужно покупать дорогие игрушки. Главное, это фантазия родителей. Благодаря этой самой фантазии можно даже любое полезное занятие, и даже любой незначительный предмет превратить в волшебство, в сказку.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Примером такой развивающей игры является «Волшебные пузырьки». Она подходит деткам от одного года, и благодаря ей ребёнок учится через подражание; отрабатывает новые движения и совершенствует уже имеющиеся; развивает познавательные способности (память, внимание, творческое мышление, экспрессию); выполняет дыхательные упражнения; учит распознавать различные материалы и поверхности; способствует эмоциональному развитию, выработке способностей к спонтанному выражению эмоций, разрядке напряжения, ощущения себя как личности, а также дает выход энергии и море хорошего настроения.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Приготовьте для игры пластмассовую мисочку и палочку для коктейля.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Посадите ребёнка за стол, поставьте перед ним миску с водой. Покажите ему палочку для коктейля и научите его дуть в нее.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Когда ребенок научится, предложите ему подуть в воду сквозь палочку, чтобы на поверхности появились пузырьки.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Малышу очень понравится пускать пузыри и слушать звук, который раздается при этом.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Можно, взяв две трубочки, вместе выдувать пузыри на поверхности воды.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На следующий раз, когда ребёнок хорошо научится дуть, и не будет втягивать воду в себя, приготовьте мыльный раствор (смешайте с водой немного шампуня), и тогда, дуя в трубочку, малыш будет создавать необычные волшебные конструкции из мыльных пузырей.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Упражнения и игры для развития и совершенствования ручной моторики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Шнуровка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Уже давно доказано, что шнуровка - идеальная игрушка для укрепления пальцев и всей кисти руки ребенка, развития глазомера, воспитания внимания и усидчивости. Все это создает оптимальные предпосылки для подготовки к письму.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Самым простым вариантом шнуровки являются плоские деревянные или пластмассовые цветные двухсторонние фигурки, изображающие зверей и другие предметы. На каждой из фигур имеются до двух десятков маленьких отверстий-дырочек, в которые можно протянуть шнурок, тесьму, ленту и т. п. Задания могут быть различными: протянуть шнурок в каждое отверстие через край трафарета, протягивать шнурок в каждую вторую (третью) дырочку по контору, пришнуровать фигурки друг к другу.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Счетные палочки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К четырехлетнему возрасту ребенок в состоянии выложить из счетных палочек или спичек простые геометрические фигуры: квадраты, треугольники. Ребенку предлагается брать палочку двумя пальчиками из кучки, лежащей нас толе, так, чтоб не рассыпать все остальные. Возможно использования образца постройки-изображения на листе бумаги. В ходе таких манипуляций дети могут закреплять знания геометрических фигур, цвета, букв цифр и т. п.  Игры с палочками развивают тонкую координацию движений рук и формируют пространственные представления Конструкторы.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Мозаика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Основная идея мозаики как пособия для развития ребенка заключается в составлении из мелких частей целого изображения. Во время игры ребенок постоянно манипулирует деталями, много раз поворачивает и прикладывает их друг к другу, таким образом, совершенствуется мелкая моторика рук. Чтобы сложить из частей целое изображение, малыш должен проявить сообразительность и наблюдательность, терпение и настойчивость. Сегодня существует большое многообразие мозаик: большие напольные без ограничения поверхности, мелкие гвоздиковые, магнитные, термомозаики.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"Деревья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 руки ладонями к себе, широко расставить пальцы (локти опираются на стол).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"Стол"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правую руку сжать в кулак, на нее сверху положить горизонтально левую руку.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"Гнездо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пальцы обеих рук слегка согнуть и приложить одни к другим, большие пальцы убрать внутрь ладоней.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b/>
          <w:sz w:val="28"/>
          <w:szCs w:val="28"/>
        </w:rPr>
        <w:t>Дом", "Крыша", "Башня"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держа пальцы вверх, соединить кончики пальцев левой и правой руки.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"Магазин"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руки в том же положении, что и в предыдущем упражнении, только указательные пальцы расположить в горизонтальном положении перед "крышей".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"Коза"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вытянуть указательный палец и мизинец, остальные пальцы прижать к ладони. Сначала упражнение выполнять правой, затем левой рукой, потом обеими руками вместе.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"Кошка"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пальцы в том же положении, что и в предыдущем упражнении, только указательный палец и мизинец слегка согнуты.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b/>
          <w:sz w:val="28"/>
          <w:szCs w:val="28"/>
        </w:rPr>
        <w:t>Очки"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образовать два кружка из указательного и большого пальцев обеих рук, соединить их.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"Зайчик"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вытянуть вверх указательный и средний пальцы, а кончики безымянного и мизинцев соединить с кончиком большого пальца. Упражнение выполнять сначала правой, потом левой рукой, затем обеими руками.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b/>
          <w:sz w:val="28"/>
          <w:szCs w:val="28"/>
        </w:rPr>
        <w:t>Звонок"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столе перед детьми настольный звонок - кнопка или ее рисунок. Ребёнок сначала выборочно любым пальцем нажимает кнопку. Затем последовательно от большого к мизинцу, слева направо и наоборот.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"Пальчики здороваются"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кончики пальцев одной руки прикасаются к кончикам пальцев другой.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b/>
          <w:sz w:val="28"/>
          <w:szCs w:val="28"/>
        </w:rPr>
        <w:t>Оса"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выпрямить указательный палец правой руки и вращать им в разных направлениях. Затем поменять руку.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"Человечек"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указательный и средний пальцы бегают по столу.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"Птички летят"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пальцами обеих рук, поднятых над столом тыльной стороной кверху, производить движения "вверх-вниз" - птички летят, машут крыльями.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"Игра на пианино"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имитация игры на пианино. Можно имитировать игру на других музыкальных инструментах ("Веселый оркестр").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"Курочка пьет воду"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локти опираются на стол, пальцы сложены в виде клюва, ритмичные наклоны рук вперед с подключением кистевого замаха.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"Веселые маляры"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движения "кистью" влево-вправо, вверх-вниз.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"Блины"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Положить кисти рук на стол ладонями вниз, одновременно поворачивать их ладонями вверх. При выполнении движений кисти рук отрываются от стола.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"Кошечка"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Положить кисти рук на стол ладонями вниз. Сжать пальцы обеих рук одновременно в кулак, затем разжать их, разводя пальцы. При выполнении движений кисти рук отрываются от стола и затем кулак или ладонь кладутся на стол.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"Кошка-мышка"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Положить на стол раскрытую ладонь правой руки и сжатую в кулак кисть левой руки. Одновременно поменять положение кистей рук.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"Бинокль"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Второй, третий, четвертый, пятый пальцы рук примыкают друг к другу. Соединить большой палец с указательным сначала на правой кисти, затем на левой. Сблизить пальцы правой и левой рук до их соприкосновения.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Игры для развития речи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Внятность и четкость речи зависят от развития мышц языка, челюсти, состояния зубов, носоглотки. Поэтому, если вы хотите, чтобы ваш ребенок красиво и правильно говорил, следите за здоровьем зубов, состоянием прикуса и до конца пролечивайте заболевания.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Чтобы выработать хорошую дикцию у ребенка, обеспечить четкое и благозвучное произношение, мы предлагаем вам уделить внимание играм для развития речевого дыхания и фонематического слуха. Следует, играя с ребенком, правильно произносить звуки в слове, обращая внимание малыша на правильное произношение.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Жираф и мышонок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формирование речевого дыхания и правильного звукопроизношения.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игры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Ребенок стоит выпрямившись, затем встает на колени, поднимает руки вверх, тянется и смотрит на руки — вдох {«У жирафа рост большой...»). Приседает, обхватив руками колени и опустив голову, — выдох, с произношением звука ш-ш-ш («...У мышонка — маленький»).  Потом ребенок идет и одновременно произносит: Наш жираф пошел домой вместе с мышкой серенькой. У жирафа рост большой, у мышонка — маленький. (Повторить 6-8 раз.)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Разноцветные снежинки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Цель: развитие координации и мелкой моторики рук, воздействие на центры речи, формирование аккуратности.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Материал: фломастеры, белая бумага, ножницы.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игры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Ведущий показывает, как сделать снежинки из листов бумаги, прорезая их. После того как дети сделают много резных снежинок, он говорит, что снежинки получились хоть и разные, но одноцветные. Тут пришли друзья-фломастеры и подарили снежинкам разноцветные платья. Ведущий просит детей раскрасить снежинки. Т.к. снежинки получаются ажурными, необходимо, чтобы бумага была попрочнее. Движения по закрашиванию влияют на развитие мелкой моторики рук.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Лиса-Патрикеевна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формирование правильной артикуляции челюстей и околоротовой мускулатуры в покое.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Материал: доска («мостик») или широкая лента, маленькие сушки или печенье.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игры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«Мостик» - доска лежит на полу. Ребенок идет по мостику, открывает рот, высовывает язык, на кончик которого ведущий кладет крекер. Пройдя мостик, ребенок съедает печенье.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Водичка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развитие речевого дыхания (произнесение звука на одном выдохе, протяжно), формирование правильного произношения звука 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Материал: кран с водой, картинка с изображением умывающихся детей.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 игры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Взрослый открывает кран с водой и обращает внимание ребенка на то, как «поет» текущая из крана вода (с-с-с). Затем показывает картинку с изображением умывающихся детей и читает потешку: Водичка, водичка, умой мое личико, чтобы глазки блестели, чтобы щечки краснели, чтоб смеялся роток, чтоб кусался зубок!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Взрослый вместе с ребенком повторяет потешку 3-4 раза и в заключение игры предлагает ему «спеть» песенку водички. Ребенок поет «длинную песенку», т.е. произносит звук С протяжно.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Воздушные шары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Чтобы малыш научился обращать внимание на цвет предметов и подбирать одинаковые цвета, полезно предложить ему эту игру. Но предварительно нужно наклеить на бумагу или картон узкие полоски 6—7 разных цветов (лучше всего использовать чистые цвета радуги) и вырезать из цветной бумаги круги тех же цветов. Эти полоски будут ниточками, а круги — шариками. Объясните ребенку, что шарики надо «привязать» к ниточкам подходящих цветов, и покажите, как это сделать. После этого ему можно дать возможность действовать самостоятельно, вмешиваясь только в том случае, если он ошибается.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Сложи картинку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Для игры понадобятся картинки со схематическими изображениями предметов: вагончик, грибок, кораблик, снеговик, цыпленок, домик. Кроме рисунков, необходимо приготовить вырезанные из плотной бумаги геометрические фигуры - круги, квадраты, треугольники, трапеции.       Покажите ребенку одну картинку, рассмотрите из скольких частей состоит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предмет, какие они по форме. Затем предложите найти такие же среди геометрических фигур и попросите ребенка попробовать сложить картинку из геометрических фигур по образцу.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Цветные коробочки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Для этой игры нам нужны несколько коробочек, например, из-под духов, фотопленки (в форме цилиндра), конфет “монпансье” (круглая плоская коробочка), спичек, зубочисток и т.п. Необходимое условие – коробки должны быть небольшими по величине, многократно и легко открываться, не ломаясь при этом. Количество коробок зависит от возраста и возможностей малышей – начинаем с 5-7 коробочек, по мере обучения можно увеличить их число до 8-10.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Коробочки нужно обклеить бумагой или картоном (очень удобна самоклеящаяся бумага) определенного цвета. Коробки станут красивыми и разноцветными. Перед игрой мы их рассматриваем и точно называем цвет (красная, синяя, желтая …), величину и форму (большая, круглая, высокая…). Затем договариваемся, что (или кто) прячется в коробочках. У нас в них живет и играет в прятки Мышонок из киндер-сюрприза.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Игра начинается: дети честно закрывают глазки, а Мышонок прячется в одной из коробочек. Затем, когда Мышонок спрятан и глазки открыты, можно назвать признаки заветной коробки.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Какие это признаки, зависит от поставленной задачи, от опыта детей. Можно назвать только цвет, если мы учим цвета, или форму, или величину, или два признака сразу: “в маленькой красной”.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Пескотерапия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Взрослые видят, что ребенок становится излишне агрессивным или робким в общении со сверстниками - это может стать поводом для размышлений о системе воспитания.</w:t>
        <w:tab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Упражнение "Песочный ветер" (дыхательное)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научить детей управлять вдохом-выдохом.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 выдохе ребенок легко дует на свои ладони с песком, сдувая его в песочницу. 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br/>
        <w:t>Спортивные игры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внимание следует уделить развитию мелкой моторики пальцев рук. Этому служат следующие упражнения типа: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сжимать резиновую грушу или теннисный мячик;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разгибать и загибать поочередно пальцы из кулака и в кулак;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отхлопывать ритм ладонями по столу, затем чередовать положение руки: ладонь-ребро (одной и двумя руками);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поочередно каждым пальцем отстукивать в заданном темпе по поверхности стола;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перебирать разными пальцами натянутую резинку или шнурок;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отстреливать каждым пальцем поочередно пинг-понговый шарик;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тренировать руку в захвате мячей различного диаметра;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вырабатывать переключение движений правой и левой руки (ладонь-кулак, ладонь-ребро ладони и т. п.);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воспроизводить различные положения руки (кулак-ладонь - ребро), пальцев (колечко-цепь, щепоть);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захватывать поочередно мелкие предметы небольшого диаметра различными пальцами.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"Не перепутай" ("Нос-ухо-нос")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Ведущий объясняет участникам правила игры: при слове НОС нужно дотронуться до носа, при слове ЛОБ - до лба и т.д. Когда дети усвоят правила, будут верно называть части лица, головы, то проводится более усложненный вариант игры.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Ведущий пытается запутать детей: "Нос-нос-нос-ухо". Сказав УХО, ведущий указывает пальцем на подбородок и т.д.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Игра поможет закрепить детям названия различных частей тела, лица, головы, будет воспитывать быстроту реакции.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"Узнай по голосу"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Игра развивает внимание играющих, их слуховое восприятие, помогает познакомить и сблизить детей.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Ребята становятся в круг. В середину встает водящий, глаза у которого завязаны. Дети идут по кругу вслед за педагогом, повторяя его движения (гимнастические или танцевальные), затем останавливаются. Педагог говорит: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немножко поиграли,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теперь в кружок мы встанем.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 загадку отгадай: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 тебя позвал, узнай?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Педагог, молча показывает на одного из играющих, который восклицает: "Узнай, кто я!" или "Назови меня". Водящий по голосу должен определить того, кто к нему обратился.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"Нас не слышно и не видно"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Водящий с завязанными глазами садится на траву (пенек). Остальные располагаются по кругу в 20 шагах. Тот из играющих, на кого укажет ведущий, начинает осторожно приближаться к водящему. Водящий, заслышав шаги или шорох, должен указать рукой направление, откуда эти звуки доносятся. Если он укажет направление верно, то сменяет водящего. Победителем окажется тот, кто сумеет приблизиться к водящему, дотронуться до плеча, а потом назвать по имени. Водящий должен по голосу узнать товарища. Игра способствует развитию слухового восприятия, памяти.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Этюды на расслабление мышц (по М.И.Чистяковой)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Штанга (для детей 5-6 лет)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Ребенок поднимает "тяжелую штангу". Затем бросает ее, максимально расслабляясь. Отдыхает.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Сосулька (для детей 4 лет)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читает стихи: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нас под крышей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Белый гвоздь висит,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Солнце взойдет,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Гвоздь упадет.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(В. Селиверстов)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Произнося первую и вторую строчку, дети держат руки над головой, а когда произносят третью и четвертую, то должны уронить расслабленные руки и присесть.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Шалтай-Болтай (для детей 4-5 лет)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читает стихи: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Шалтай-Болтай Сидел на стене,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Шалтай-Болтай Свалился во сне.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(С.Маршак)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Ребенок поворачивает туловище вправо-влево, руки свободно болтаются, как у тряпочной куклы. На слова "свалился во сне" ребенку необходимо резко наклонить корпус тела вниз.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Спящий котенок (для детей 3-4 лет)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Ребенок исполняет роль котенка, который ложится на коврик и засыпает. У котенка мерно поднимается и опускается животик. Этот этюд желательно проводить под музыку Р.Паулса "День растает, ночь настанет" (колыбельная).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09" w:right="566" w:header="0" w:top="851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5c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LibreOffice/7.0.1.2$Windows_X86_64 LibreOffice_project/7cbcfc562f6eb6708b5ff7d7397325de9e764452</Application>
  <Pages>8</Pages>
  <Words>2399</Words>
  <Characters>15058</Characters>
  <CharactersWithSpaces>17520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2018-11-10T16:46:00Z</dcterms:created>
  <dc:creator>Мария Лизунова</dc:creator>
  <dc:description/>
  <dc:language>ru-RU</dc:language>
  <cp:lastModifiedBy/>
  <dcterms:modified xsi:type="dcterms:W3CDTF">2025-03-17T11:43:09Z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